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262B" w14:textId="77777777" w:rsidR="0091260F" w:rsidRPr="0091260F" w:rsidRDefault="0091260F" w:rsidP="009126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260F">
        <w:rPr>
          <w:rFonts w:ascii="Times New Roman" w:eastAsia="Times New Roman" w:hAnsi="Times New Roman" w:cs="Times New Roman"/>
          <w:b/>
          <w:bCs/>
          <w:kern w:val="36"/>
          <w:sz w:val="48"/>
          <w:szCs w:val="48"/>
        </w:rPr>
        <w:t>Course Syllabus</w:t>
      </w:r>
      <w:bookmarkStart w:id="0" w:name="_GoBack"/>
      <w:bookmarkEnd w:id="0"/>
    </w:p>
    <w:p w14:paraId="762BFB1C" w14:textId="77777777" w:rsidR="0091260F" w:rsidRPr="0091260F" w:rsidRDefault="0091260F" w:rsidP="009126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260F">
        <w:rPr>
          <w:rFonts w:ascii="Times New Roman" w:eastAsia="Times New Roman" w:hAnsi="Times New Roman" w:cs="Times New Roman"/>
          <w:b/>
          <w:bCs/>
          <w:kern w:val="36"/>
          <w:sz w:val="48"/>
          <w:szCs w:val="48"/>
        </w:rPr>
        <w:t>Human Anatomy and Physiology    </w:t>
      </w:r>
    </w:p>
    <w:p w14:paraId="104D69E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Miller</w:t>
      </w:r>
    </w:p>
    <w:p w14:paraId="04E522E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Course Syllabus 2024-2025</w:t>
      </w:r>
    </w:p>
    <w:p w14:paraId="6577E8A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4425437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xml:space="preserve">Course Description </w:t>
      </w:r>
    </w:p>
    <w:p w14:paraId="649AA65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1BEC3D9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   This course’s curriculum is designed to continue student investigations that began in grades K-8 and high school biology. This curriculum is extensively performance and laboratory based. It integrates the study of the structures and functions of the human body, however rather than focusing on distinct anatomical and physiological systems (respiratory, nervous, etc.), instruction focuses on the essential requirements for life.  </w:t>
      </w:r>
    </w:p>
    <w:p w14:paraId="51035F2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Textbook</w:t>
      </w:r>
    </w:p>
    <w:p w14:paraId="09658BAC"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Essentials of Human Anatomy and Physiology</w:t>
      </w:r>
    </w:p>
    <w:p w14:paraId="17AC03AD"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Thirteenth Edition</w:t>
      </w:r>
    </w:p>
    <w:p w14:paraId="3D15D48C"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0987CA64"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396C156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027DD74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w:t>
      </w:r>
    </w:p>
    <w:p w14:paraId="30B9785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Unit/Concept Names</w:t>
      </w:r>
    </w:p>
    <w:p w14:paraId="564B8E5C"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2BA13298"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Unit 0: Think Like a Scientist (4 days: August 6th – 9</w:t>
      </w:r>
      <w:proofErr w:type="gramStart"/>
      <w:r w:rsidRPr="0091260F">
        <w:rPr>
          <w:rFonts w:ascii="Times New Roman" w:eastAsia="Times New Roman" w:hAnsi="Times New Roman" w:cs="Times New Roman"/>
          <w:sz w:val="24"/>
          <w:szCs w:val="24"/>
        </w:rPr>
        <w:t>th)Unit</w:t>
      </w:r>
      <w:proofErr w:type="gramEnd"/>
      <w:r w:rsidRPr="0091260F">
        <w:rPr>
          <w:rFonts w:ascii="Times New Roman" w:eastAsia="Times New Roman" w:hAnsi="Times New Roman" w:cs="Times New Roman"/>
          <w:sz w:val="24"/>
          <w:szCs w:val="24"/>
        </w:rPr>
        <w:t>/Concept Names</w:t>
      </w:r>
    </w:p>
    <w:p w14:paraId="621EBC8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Unit 1: Cellular Connection &amp; Homeostasis (30 days: August 13th – September 24th)</w:t>
      </w:r>
    </w:p>
    <w:p w14:paraId="5033293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Unit 2: Homeostatic Systems for Temperature Regulation &amp; Protection</w:t>
      </w:r>
    </w:p>
    <w:p w14:paraId="55C0CFDD"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lastRenderedPageBreak/>
        <w:t>Unit 3A: Signaling Systems that Maintain Homeostasis</w:t>
      </w:r>
    </w:p>
    <w:p w14:paraId="60F3238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Unit 3b: Signaling Systems that Maintain Homeostasis </w:t>
      </w:r>
    </w:p>
    <w:p w14:paraId="6AA7E95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Unit 4: Homeostatic Processes that Regulate Nutrients and Waste </w:t>
      </w:r>
    </w:p>
    <w:p w14:paraId="46B0420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Unit 5: Growth, Development &amp; Homeostasis</w:t>
      </w:r>
    </w:p>
    <w:p w14:paraId="72E26EB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73BF6B8D"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Major Course Projects and Instructional Activities</w:t>
      </w:r>
    </w:p>
    <w:p w14:paraId="118DFC3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0F122E9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47921173"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Course work/Classwork</w:t>
      </w:r>
    </w:p>
    <w:p w14:paraId="49B44444"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23ABB63A"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Students will receive a variety of assignments designed to enhance their learning. If a student is absent, the student is responsible for the missed assignment.</w:t>
      </w:r>
    </w:p>
    <w:p w14:paraId="0D7A9A8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w:t>
      </w:r>
    </w:p>
    <w:p w14:paraId="3386DD2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p>
    <w:p w14:paraId="57DEC5CF"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Academic Dishonesty and can be punished according to the rules outlined in the Code of Conduct.</w:t>
      </w:r>
    </w:p>
    <w:p w14:paraId="18576939"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i/>
          <w:iCs/>
          <w:sz w:val="24"/>
          <w:szCs w:val="24"/>
        </w:rPr>
        <w:t>See RCBOE IHA-R Grading Practices</w:t>
      </w:r>
    </w:p>
    <w:p w14:paraId="6C6C6D1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i/>
          <w:iCs/>
          <w:sz w:val="24"/>
          <w:szCs w:val="24"/>
        </w:rPr>
        <w:t> </w:t>
      </w:r>
    </w:p>
    <w:p w14:paraId="16A142A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Late Work (Grading Policy- See RCBOE IHA-R Grading Practices)</w:t>
      </w:r>
    </w:p>
    <w:p w14:paraId="4387B97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lastRenderedPageBreak/>
        <w:t> </w:t>
      </w:r>
    </w:p>
    <w:p w14:paraId="48E3FE0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Students may have their scores reduced by 5% per school day for a 25% maximum reduction (five school days). </w:t>
      </w:r>
      <w:r w:rsidRPr="0091260F">
        <w:rPr>
          <w:rFonts w:ascii="Times New Roman" w:eastAsia="Times New Roman" w:hAnsi="Times New Roman" w:cs="Times New Roman"/>
          <w:b/>
          <w:bCs/>
          <w:i/>
          <w:iCs/>
          <w:sz w:val="24"/>
          <w:szCs w:val="24"/>
        </w:rPr>
        <w:t>Late work submitted after the fifth school day will only be accepted at the teacher’s discretion.</w:t>
      </w:r>
    </w:p>
    <w:p w14:paraId="6D95118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0ACF6B93"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Make-Up Work (Grading Policy)</w:t>
      </w:r>
    </w:p>
    <w:p w14:paraId="525EAAF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Students are expected to make-up assignments and assessments that were missed due to absence from</w:t>
      </w:r>
    </w:p>
    <w:p w14:paraId="14D180ED"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school. Students are responsible for asking teachers for the make-up work upon returning to class.</w:t>
      </w:r>
    </w:p>
    <w:p w14:paraId="444BCA9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Make-up work should be completed by the student within the time specified by the teacher. All work should be on Canvas and turned in by the due date. If you are not in class to complete something that you can’t complete at home, please </w:t>
      </w:r>
      <w:proofErr w:type="gramStart"/>
      <w:r w:rsidRPr="0091260F">
        <w:rPr>
          <w:rFonts w:ascii="Times New Roman" w:eastAsia="Times New Roman" w:hAnsi="Times New Roman" w:cs="Times New Roman"/>
          <w:sz w:val="24"/>
          <w:szCs w:val="24"/>
        </w:rPr>
        <w:t>make arrangements</w:t>
      </w:r>
      <w:proofErr w:type="gramEnd"/>
      <w:r w:rsidRPr="0091260F">
        <w:rPr>
          <w:rFonts w:ascii="Times New Roman" w:eastAsia="Times New Roman" w:hAnsi="Times New Roman" w:cs="Times New Roman"/>
          <w:sz w:val="24"/>
          <w:szCs w:val="24"/>
        </w:rPr>
        <w:t xml:space="preserve"> with me to make it up (some labs).  </w:t>
      </w:r>
      <w:r w:rsidRPr="0091260F">
        <w:rPr>
          <w:rFonts w:ascii="Times New Roman" w:eastAsia="Times New Roman" w:hAnsi="Times New Roman" w:cs="Times New Roman"/>
          <w:b/>
          <w:bCs/>
          <w:sz w:val="24"/>
          <w:szCs w:val="24"/>
        </w:rPr>
        <w:t>Major projects are due on the due date!</w:t>
      </w:r>
      <w:r w:rsidRPr="0091260F">
        <w:rPr>
          <w:rFonts w:ascii="Times New Roman" w:eastAsia="Times New Roman" w:hAnsi="Times New Roman" w:cs="Times New Roman"/>
          <w:sz w:val="24"/>
          <w:szCs w:val="24"/>
        </w:rPr>
        <w:t> </w:t>
      </w:r>
    </w:p>
    <w:p w14:paraId="2AA8733A"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1B59468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Evaluation (Grading Policy)</w:t>
      </w:r>
    </w:p>
    <w:p w14:paraId="4AF33CF9" w14:textId="77777777" w:rsidR="0091260F" w:rsidRPr="0091260F" w:rsidRDefault="0091260F" w:rsidP="009126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Minor Grades (Quizzes, Class work, Graded Writing Assignments, Group Work, etc.)</w:t>
      </w:r>
    </w:p>
    <w:p w14:paraId="7077026F" w14:textId="77777777" w:rsidR="0091260F" w:rsidRPr="0091260F" w:rsidRDefault="0091260F" w:rsidP="009126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Major Grades (Unit &amp; Chapter Test, Projects, Tasks)</w:t>
      </w:r>
    </w:p>
    <w:p w14:paraId="20A53E5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w:t>
      </w:r>
    </w:p>
    <w:p w14:paraId="7E550CD4"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Relearn and Reassess Plan</w:t>
      </w:r>
    </w:p>
    <w:p w14:paraId="1FDA2BEF"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w:t>
      </w:r>
    </w:p>
    <w:p w14:paraId="0FD440AD"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For any major assessments, students will have the opportunity to submit a relearning plan for parent and teacher approval. Upon satisfactory completion of the plan, as determined by the teacher, students will be given a minimum of </w:t>
      </w:r>
      <w:r w:rsidRPr="0091260F">
        <w:rPr>
          <w:rFonts w:ascii="Times New Roman" w:eastAsia="Times New Roman" w:hAnsi="Times New Roman" w:cs="Times New Roman"/>
          <w:b/>
          <w:bCs/>
          <w:sz w:val="24"/>
          <w:szCs w:val="24"/>
        </w:rPr>
        <w:t>ONE</w:t>
      </w:r>
      <w:r w:rsidRPr="0091260F">
        <w:rPr>
          <w:rFonts w:ascii="Times New Roman" w:eastAsia="Times New Roman" w:hAnsi="Times New Roman" w:cs="Times New Roman"/>
          <w:sz w:val="24"/>
          <w:szCs w:val="24"/>
        </w:rPr>
        <w:t xml:space="preserve"> opportunity to be reassessed. Only students scoring below 70 on a major assessment can complete a relearning plan unless exempted with parent approval.</w:t>
      </w:r>
    </w:p>
    <w:p w14:paraId="5CC1DFF3"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14B94279"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Reassessments may be different from the original.</w:t>
      </w:r>
    </w:p>
    <w:p w14:paraId="2237E39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5522E43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lastRenderedPageBreak/>
        <w:t>The reassessment score will replace the original score (the scores will not be averaged).</w:t>
      </w:r>
    </w:p>
    <w:p w14:paraId="3699A29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3F004750"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Reassessments should be completed </w:t>
      </w:r>
      <w:r w:rsidRPr="0091260F">
        <w:rPr>
          <w:rFonts w:ascii="Times New Roman" w:eastAsia="Times New Roman" w:hAnsi="Times New Roman" w:cs="Times New Roman"/>
          <w:b/>
          <w:bCs/>
          <w:sz w:val="24"/>
          <w:szCs w:val="24"/>
        </w:rPr>
        <w:t>within 7 school days</w:t>
      </w:r>
      <w:r w:rsidRPr="0091260F">
        <w:rPr>
          <w:rFonts w:ascii="Times New Roman" w:eastAsia="Times New Roman" w:hAnsi="Times New Roman" w:cs="Times New Roman"/>
          <w:sz w:val="24"/>
          <w:szCs w:val="24"/>
        </w:rPr>
        <w:t xml:space="preserve"> of receiving the original grade. Teachers should have discretion to extend the timeline to address extenuating circumstances.</w:t>
      </w:r>
    </w:p>
    <w:p w14:paraId="08BC9F9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w:t>
      </w:r>
    </w:p>
    <w:p w14:paraId="4742D099"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i/>
          <w:iCs/>
          <w:sz w:val="24"/>
          <w:szCs w:val="24"/>
        </w:rPr>
        <w:t>See teacher class page for Relearn/Reassess</w:t>
      </w:r>
    </w:p>
    <w:p w14:paraId="694963A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w:t>
      </w:r>
    </w:p>
    <w:p w14:paraId="3F8026D4"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Classroom Procedures &amp; Expectations</w:t>
      </w:r>
    </w:p>
    <w:p w14:paraId="325E58DA"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Be in your seat ready to learn</w:t>
      </w:r>
      <w:r w:rsidRPr="0091260F">
        <w:rPr>
          <w:rFonts w:ascii="Times New Roman" w:eastAsia="Times New Roman" w:hAnsi="Times New Roman" w:cs="Times New Roman"/>
          <w:sz w:val="24"/>
          <w:szCs w:val="24"/>
        </w:rPr>
        <w:t> when the bell rings. Your supplies should be on your desk.  </w:t>
      </w:r>
      <w:r w:rsidRPr="0091260F">
        <w:rPr>
          <w:rFonts w:ascii="Times New Roman" w:eastAsia="Times New Roman" w:hAnsi="Times New Roman" w:cs="Times New Roman"/>
          <w:b/>
          <w:bCs/>
          <w:sz w:val="24"/>
          <w:szCs w:val="24"/>
        </w:rPr>
        <w:t>You will not be allowed to leave for any reason after the bell rings.</w:t>
      </w:r>
    </w:p>
    <w:p w14:paraId="688361C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134A430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Required materials-</w:t>
      </w:r>
      <w:r w:rsidRPr="0091260F">
        <w:rPr>
          <w:rFonts w:ascii="Times New Roman" w:eastAsia="Times New Roman" w:hAnsi="Times New Roman" w:cs="Times New Roman"/>
          <w:sz w:val="24"/>
          <w:szCs w:val="24"/>
        </w:rPr>
        <w:t> Textbook ($131.07), wireless device to use in class, notebook, paper, writing utensils, internet accessibility, color pencils, and project supplies. </w:t>
      </w:r>
      <w:r w:rsidRPr="0091260F">
        <w:rPr>
          <w:rFonts w:ascii="Times New Roman" w:eastAsia="Times New Roman" w:hAnsi="Times New Roman" w:cs="Times New Roman"/>
          <w:b/>
          <w:bCs/>
          <w:sz w:val="24"/>
          <w:szCs w:val="24"/>
        </w:rPr>
        <w:t>Extra Needed Items for Classroom</w:t>
      </w:r>
      <w:r w:rsidRPr="0091260F">
        <w:rPr>
          <w:rFonts w:ascii="Times New Roman" w:eastAsia="Times New Roman" w:hAnsi="Times New Roman" w:cs="Times New Roman"/>
          <w:sz w:val="24"/>
          <w:szCs w:val="24"/>
        </w:rPr>
        <w:t>-</w:t>
      </w:r>
      <w:r w:rsidRPr="0091260F">
        <w:rPr>
          <w:rFonts w:ascii="Times New Roman" w:eastAsia="Times New Roman" w:hAnsi="Times New Roman" w:cs="Times New Roman"/>
          <w:b/>
          <w:bCs/>
          <w:sz w:val="24"/>
          <w:szCs w:val="24"/>
        </w:rPr>
        <w:t>paper towels, soap, hand sanitizer, disinfecting wipes, tissues, and additional lab items throughout the year.</w:t>
      </w:r>
    </w:p>
    <w:p w14:paraId="22F9CDB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6456AAF8"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Respect everyone</w:t>
      </w:r>
      <w:r w:rsidRPr="0091260F">
        <w:rPr>
          <w:rFonts w:ascii="Times New Roman" w:eastAsia="Times New Roman" w:hAnsi="Times New Roman" w:cs="Times New Roman"/>
          <w:sz w:val="24"/>
          <w:szCs w:val="24"/>
        </w:rPr>
        <w:t> in the classroom. Do not speak unless you have raised your hand and have been called on.  Do not get out of your seat unless you have been given permission.  Do not touch anything or anyone unless you have been given permission.</w:t>
      </w:r>
    </w:p>
    <w:p w14:paraId="6BE9C7B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02A0306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Work hard</w:t>
      </w:r>
      <w:r w:rsidRPr="0091260F">
        <w:rPr>
          <w:rFonts w:ascii="Times New Roman" w:eastAsia="Times New Roman" w:hAnsi="Times New Roman" w:cs="Times New Roman"/>
          <w:sz w:val="24"/>
          <w:szCs w:val="24"/>
        </w:rPr>
        <w:t>. Give 100% effort as much as possible. Academic dishonesty will result with a zero and makeup work will not be given.</w:t>
      </w:r>
    </w:p>
    <w:p w14:paraId="566D560D"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3B8B15E1"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Labs are a privilege</w:t>
      </w:r>
      <w:r w:rsidRPr="0091260F">
        <w:rPr>
          <w:rFonts w:ascii="Times New Roman" w:eastAsia="Times New Roman" w:hAnsi="Times New Roman" w:cs="Times New Roman"/>
          <w:sz w:val="24"/>
          <w:szCs w:val="24"/>
        </w:rPr>
        <w:t>. Enjoy and learn from them, but if you cannot act like a mature individual you will not be allowed to participate (a zero will be given without makeup work). You must follow all lab safety rules! </w:t>
      </w:r>
    </w:p>
    <w:p w14:paraId="61D32B7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7D3715B8"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Tutoring</w:t>
      </w:r>
      <w:r w:rsidRPr="0091260F">
        <w:rPr>
          <w:rFonts w:ascii="Times New Roman" w:eastAsia="Times New Roman" w:hAnsi="Times New Roman" w:cs="Times New Roman"/>
          <w:sz w:val="24"/>
          <w:szCs w:val="24"/>
        </w:rPr>
        <w:t>-I am available for tutoring and make-up work most Mondays, Tuesdays, Wednesdays and Thursdays after school with appointment.</w:t>
      </w:r>
    </w:p>
    <w:p w14:paraId="45493B7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lastRenderedPageBreak/>
        <w:t> </w:t>
      </w:r>
    </w:p>
    <w:p w14:paraId="257B1561"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7DEFF93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inherit" w:eastAsia="Times New Roman" w:hAnsi="inherit" w:cs="Times New Roman"/>
          <w:b/>
          <w:bCs/>
          <w:sz w:val="24"/>
          <w:szCs w:val="24"/>
        </w:rPr>
        <w:t> </w:t>
      </w:r>
    </w:p>
    <w:p w14:paraId="7A3877B0"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The overarching expectation in this class is to represent WAR (W, Accountable, Respectful)</w:t>
      </w:r>
    </w:p>
    <w:p w14:paraId="63548A81"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Below are the expectations for how to W.A.R. in class!</w:t>
      </w:r>
    </w:p>
    <w:p w14:paraId="3D526289"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7098"/>
      </w:tblGrid>
      <w:tr w:rsidR="0091260F" w:rsidRPr="0091260F" w14:paraId="4908D779" w14:textId="77777777" w:rsidTr="0091260F">
        <w:trPr>
          <w:tblCellSpacing w:w="15" w:type="dxa"/>
        </w:trPr>
        <w:tc>
          <w:tcPr>
            <w:tcW w:w="2400" w:type="dxa"/>
            <w:vAlign w:val="center"/>
            <w:hideMark/>
          </w:tcPr>
          <w:p w14:paraId="1C9AFC49"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Wholehearted</w:t>
            </w:r>
          </w:p>
        </w:tc>
        <w:tc>
          <w:tcPr>
            <w:tcW w:w="8400" w:type="dxa"/>
            <w:vAlign w:val="center"/>
            <w:hideMark/>
          </w:tcPr>
          <w:p w14:paraId="00CD402F"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Persist in learning even when the answers don't come easily, and even when it doesn't make sense the first time.</w:t>
            </w:r>
          </w:p>
          <w:p w14:paraId="5D23FF5F"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Responsible for one's actions, self, and belongings.</w:t>
            </w:r>
          </w:p>
        </w:tc>
      </w:tr>
      <w:tr w:rsidR="0091260F" w:rsidRPr="0091260F" w14:paraId="6C74F888" w14:textId="77777777" w:rsidTr="0091260F">
        <w:trPr>
          <w:tblCellSpacing w:w="15" w:type="dxa"/>
        </w:trPr>
        <w:tc>
          <w:tcPr>
            <w:tcW w:w="2400" w:type="dxa"/>
            <w:vAlign w:val="center"/>
            <w:hideMark/>
          </w:tcPr>
          <w:p w14:paraId="733F1AD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Accountable</w:t>
            </w:r>
          </w:p>
        </w:tc>
        <w:tc>
          <w:tcPr>
            <w:tcW w:w="8400" w:type="dxa"/>
            <w:vAlign w:val="center"/>
            <w:hideMark/>
          </w:tcPr>
          <w:p w14:paraId="56F59ACC"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Be prepared for class and on time.</w:t>
            </w:r>
          </w:p>
          <w:p w14:paraId="2740652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Complete homework and class work on time.</w:t>
            </w:r>
          </w:p>
        </w:tc>
      </w:tr>
      <w:tr w:rsidR="0091260F" w:rsidRPr="0091260F" w14:paraId="1BBAE3E2" w14:textId="77777777" w:rsidTr="0091260F">
        <w:trPr>
          <w:tblCellSpacing w:w="15" w:type="dxa"/>
        </w:trPr>
        <w:tc>
          <w:tcPr>
            <w:tcW w:w="2400" w:type="dxa"/>
            <w:vAlign w:val="center"/>
            <w:hideMark/>
          </w:tcPr>
          <w:p w14:paraId="5E6F6D2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Respectful</w:t>
            </w:r>
          </w:p>
        </w:tc>
        <w:tc>
          <w:tcPr>
            <w:tcW w:w="8400" w:type="dxa"/>
            <w:vAlign w:val="center"/>
            <w:hideMark/>
          </w:tcPr>
          <w:p w14:paraId="73BBFCE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Speak positively to others.</w:t>
            </w:r>
          </w:p>
          <w:p w14:paraId="0DE16A6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Follow all classroom procedures.</w:t>
            </w:r>
            <w:r w:rsidRPr="0091260F">
              <w:rPr>
                <w:rFonts w:ascii="Times New Roman" w:eastAsia="Times New Roman" w:hAnsi="Times New Roman" w:cs="Times New Roman"/>
                <w:b/>
                <w:bCs/>
                <w:sz w:val="24"/>
                <w:szCs w:val="24"/>
              </w:rPr>
              <w:t>  </w:t>
            </w:r>
          </w:p>
        </w:tc>
      </w:tr>
    </w:tbl>
    <w:p w14:paraId="6BC50401"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inherit" w:eastAsia="Times New Roman" w:hAnsi="inherit" w:cs="Times New Roman"/>
          <w:b/>
          <w:bCs/>
          <w:sz w:val="24"/>
          <w:szCs w:val="24"/>
        </w:rPr>
        <w:t>Course Materials</w:t>
      </w:r>
    </w:p>
    <w:p w14:paraId="00378F5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3” 3-ring Binder                                                       * 1 Package of Dividers (5 Total)</w:t>
      </w:r>
    </w:p>
    <w:p w14:paraId="6E8251D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1 - Composition Notebook                                 * Pencils (mechanical pencils preferred)</w:t>
      </w:r>
      <w:r w:rsidRPr="0091260F">
        <w:rPr>
          <w:rFonts w:ascii="Times New Roman" w:eastAsia="Times New Roman" w:hAnsi="Times New Roman" w:cs="Times New Roman"/>
          <w:b/>
          <w:bCs/>
          <w:sz w:val="24"/>
          <w:szCs w:val="24"/>
        </w:rPr>
        <w:t xml:space="preserve">            </w:t>
      </w:r>
    </w:p>
    <w:p w14:paraId="1889C9FF"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Handheld pencil sharpener                                 * Highlighters</w:t>
      </w:r>
    </w:p>
    <w:p w14:paraId="7917024A"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Loose Leaf Paper                                                    * (6) two pocket plastic folders w/ 3 holes                             </w:t>
      </w:r>
    </w:p>
    <w:p w14:paraId="02BFDC1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Coloring Utensils (crayons, coloring pencil, or markers)                                                                                           </w:t>
      </w:r>
    </w:p>
    <w:p w14:paraId="156B97C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My contact information:</w:t>
      </w:r>
    </w:p>
    <w:p w14:paraId="5BAB82D1"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Email: millean1@boe.richmond.k12.ga.us  </w:t>
      </w:r>
    </w:p>
    <w:p w14:paraId="5DC6799F"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Remind messages:  @2264bk2</w:t>
      </w:r>
    </w:p>
    <w:p w14:paraId="22349F9B"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Resources: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5"/>
        <w:gridCol w:w="7414"/>
        <w:gridCol w:w="585"/>
      </w:tblGrid>
      <w:tr w:rsidR="0091260F" w:rsidRPr="0091260F" w14:paraId="41D75DAA" w14:textId="77777777" w:rsidTr="009126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DBC4CA"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lastRenderedPageBreak/>
              <w:t>Gizmo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95E2A"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Standards aligned interactive online simulations.  Complete with student documents and teacher resources for each lesson.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E307F"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noProof/>
                <w:sz w:val="24"/>
                <w:szCs w:val="24"/>
              </w:rPr>
              <mc:AlternateContent>
                <mc:Choice Requires="wps">
                  <w:drawing>
                    <wp:inline distT="0" distB="0" distL="0" distR="0" wp14:anchorId="3FAB1C43" wp14:editId="2267FD86">
                      <wp:extent cx="304800" cy="304800"/>
                      <wp:effectExtent l="0" t="0" r="0" b="0"/>
                      <wp:docPr id="3" name="Rectangle 3" descr="Gizmo Ico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0AA8B" id="Rectangle 3" o:spid="_x0000_s1026" alt="Gizmo Icon.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A/&#10;8mbDAgAAzg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r w:rsidR="0091260F" w:rsidRPr="0091260F" w14:paraId="395FEF3C" w14:textId="77777777" w:rsidTr="009126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312150"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Padlet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8031B"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Collaboration board using a variety of media attachments.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C0531"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noProof/>
                <w:sz w:val="24"/>
                <w:szCs w:val="24"/>
              </w:rPr>
              <mc:AlternateContent>
                <mc:Choice Requires="wps">
                  <w:drawing>
                    <wp:inline distT="0" distB="0" distL="0" distR="0" wp14:anchorId="0A75C697" wp14:editId="63503837">
                      <wp:extent cx="304800" cy="304800"/>
                      <wp:effectExtent l="0" t="0" r="0" b="0"/>
                      <wp:docPr id="2" name="Rectangle 2" descr="padlet ico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45FCB" id="Rectangle 2" o:spid="_x0000_s1026" alt="padlet icon.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m&#10;NoRNxAIAAM8FAAAOAAAAAAAAAAAAAAAAAC4CAABkcnMvZTJvRG9jLnhtbFBLAQItABQABgAIAAAA&#10;IQBMoOks2AAAAAMBAAAPAAAAAAAAAAAAAAAAAB4FAABkcnMvZG93bnJldi54bWxQSwUGAAAAAAQA&#10;BADzAAAAIwYAAAAA&#10;" filled="f" stroked="f">
                      <o:lock v:ext="edit" aspectratio="t"/>
                      <w10:anchorlock/>
                    </v:rect>
                  </w:pict>
                </mc:Fallback>
              </mc:AlternateContent>
            </w:r>
          </w:p>
        </w:tc>
      </w:tr>
      <w:tr w:rsidR="0091260F" w:rsidRPr="0091260F" w14:paraId="6A8C8E04" w14:textId="77777777" w:rsidTr="009126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69A0BF"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Nearpod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891F5"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Standards aligned interactive lesson, videos, gamification, and activities.  Partners with Flocabulary and </w:t>
            </w:r>
            <w:proofErr w:type="spellStart"/>
            <w:r w:rsidRPr="0091260F">
              <w:rPr>
                <w:rFonts w:ascii="Times New Roman" w:eastAsia="Times New Roman" w:hAnsi="Times New Roman" w:cs="Times New Roman"/>
                <w:sz w:val="24"/>
                <w:szCs w:val="24"/>
              </w:rPr>
              <w:t>PhET</w:t>
            </w:r>
            <w:proofErr w:type="spellEnd"/>
            <w:r w:rsidRPr="0091260F">
              <w:rPr>
                <w:rFonts w:ascii="Times New Roman" w:eastAsia="Times New Roman" w:hAnsi="Times New Roman" w:cs="Times New Roman"/>
                <w:sz w:val="24"/>
                <w:szCs w:val="24"/>
              </w:rPr>
              <w:t>.  Integrates with Canvas.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44449"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noProof/>
                <w:sz w:val="24"/>
                <w:szCs w:val="24"/>
              </w:rPr>
              <mc:AlternateContent>
                <mc:Choice Requires="wps">
                  <w:drawing>
                    <wp:inline distT="0" distB="0" distL="0" distR="0" wp14:anchorId="17897A03" wp14:editId="101A8B60">
                      <wp:extent cx="304800" cy="304800"/>
                      <wp:effectExtent l="0" t="0" r="0" b="0"/>
                      <wp:docPr id="1" name="Rectangle 1" descr="Nearpod Ico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F9F36" id="Rectangle 1" o:spid="_x0000_s1026" alt="Nearpod Icon.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Ev&#10;dyzDAgAA0AUAAA4AAAAAAAAAAAAAAAAALgIAAGRycy9lMm9Eb2MueG1sUEsBAi0AFAAGAAgAAAAh&#10;AEyg6SzYAAAAAwEAAA8AAAAAAAAAAAAAAAAAHQUAAGRycy9kb3ducmV2LnhtbFBLBQYAAAAABAAE&#10;APMAAAAiBgAAAAA=&#10;" filled="f" stroked="f">
                      <o:lock v:ext="edit" aspectratio="t"/>
                      <w10:anchorlock/>
                    </v:rect>
                  </w:pict>
                </mc:Fallback>
              </mc:AlternateContent>
            </w:r>
          </w:p>
        </w:tc>
      </w:tr>
      <w:tr w:rsidR="0091260F" w:rsidRPr="0091260F" w14:paraId="26AE4FEE" w14:textId="77777777" w:rsidTr="009126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12611"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Flocabulary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E2242" w14:textId="77777777" w:rsidR="0091260F" w:rsidRPr="0091260F" w:rsidRDefault="0091260F" w:rsidP="0091260F">
            <w:pPr>
              <w:spacing w:after="0"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Flocabulary is a learning program for all grades that uses educational hip-hop music to engage students and increase achievement across the curriculum. </w:t>
            </w:r>
          </w:p>
        </w:tc>
        <w:tc>
          <w:tcPr>
            <w:tcW w:w="0" w:type="auto"/>
            <w:vAlign w:val="center"/>
            <w:hideMark/>
          </w:tcPr>
          <w:p w14:paraId="54C50DC6" w14:textId="77777777" w:rsidR="0091260F" w:rsidRPr="0091260F" w:rsidRDefault="0091260F" w:rsidP="0091260F">
            <w:pPr>
              <w:spacing w:after="0" w:line="240" w:lineRule="auto"/>
              <w:rPr>
                <w:rFonts w:ascii="Times New Roman" w:eastAsia="Times New Roman" w:hAnsi="Times New Roman" w:cs="Times New Roman"/>
                <w:sz w:val="20"/>
                <w:szCs w:val="20"/>
              </w:rPr>
            </w:pPr>
          </w:p>
        </w:tc>
      </w:tr>
    </w:tbl>
    <w:p w14:paraId="083D1FA0"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To sign up for class reminders, please visit:</w:t>
      </w:r>
      <w:r w:rsidRPr="0091260F">
        <w:rPr>
          <w:rFonts w:ascii="Times New Roman" w:eastAsia="Times New Roman" w:hAnsi="Times New Roman" w:cs="Times New Roman"/>
          <w:sz w:val="24"/>
          <w:szCs w:val="24"/>
        </w:rPr>
        <w:br/>
      </w:r>
      <w:hyperlink r:id="rId8" w:tgtFrame="_blank" w:history="1">
        <w:r w:rsidRPr="0091260F">
          <w:rPr>
            <w:rFonts w:ascii="Times New Roman" w:eastAsia="Times New Roman" w:hAnsi="Times New Roman" w:cs="Times New Roman"/>
            <w:color w:val="0000FF"/>
            <w:sz w:val="24"/>
            <w:szCs w:val="24"/>
            <w:u w:val="single"/>
          </w:rPr>
          <w:t xml:space="preserve">Your </w:t>
        </w:r>
      </w:hyperlink>
    </w:p>
    <w:p w14:paraId="2BF2FF83"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1260F">
          <w:rPr>
            <w:rFonts w:ascii="Times New Roman" w:eastAsia="Times New Roman" w:hAnsi="Times New Roman" w:cs="Times New Roman"/>
            <w:color w:val="0000FF"/>
            <w:sz w:val="24"/>
            <w:szCs w:val="24"/>
            <w:u w:val="single"/>
          </w:rPr>
          <w:t>Links to an external site.</w:t>
        </w:r>
      </w:hyperlink>
      <w:r w:rsidRPr="0091260F">
        <w:rPr>
          <w:rFonts w:ascii="Times New Roman" w:eastAsia="Times New Roman" w:hAnsi="Times New Roman" w:cs="Times New Roman"/>
          <w:sz w:val="24"/>
          <w:szCs w:val="24"/>
          <w:u w:val="single"/>
        </w:rPr>
        <w:t xml:space="preserve"> REMIND Information here</w:t>
      </w:r>
    </w:p>
    <w:p w14:paraId="24411BE2"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70D77807"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xml:space="preserve">Student Contract: </w:t>
      </w:r>
      <w:r w:rsidRPr="0091260F">
        <w:rPr>
          <w:rFonts w:ascii="Times New Roman" w:eastAsia="Times New Roman" w:hAnsi="Times New Roman" w:cs="Times New Roman"/>
          <w:sz w:val="24"/>
          <w:szCs w:val="24"/>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152496F6"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37C01CEE"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xml:space="preserve">Student Signature: __________________________________                                                                                                                     </w:t>
      </w:r>
      <w:proofErr w:type="gramStart"/>
      <w:r w:rsidRPr="0091260F">
        <w:rPr>
          <w:rFonts w:ascii="Times New Roman" w:eastAsia="Times New Roman" w:hAnsi="Times New Roman" w:cs="Times New Roman"/>
          <w:sz w:val="24"/>
          <w:szCs w:val="24"/>
        </w:rPr>
        <w:t>Date:_</w:t>
      </w:r>
      <w:proofErr w:type="gramEnd"/>
      <w:r w:rsidRPr="0091260F">
        <w:rPr>
          <w:rFonts w:ascii="Times New Roman" w:eastAsia="Times New Roman" w:hAnsi="Times New Roman" w:cs="Times New Roman"/>
          <w:sz w:val="24"/>
          <w:szCs w:val="24"/>
        </w:rPr>
        <w:t>_________</w:t>
      </w:r>
    </w:p>
    <w:p w14:paraId="6022ADD3"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2D736FEA"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b/>
          <w:bCs/>
          <w:sz w:val="24"/>
          <w:szCs w:val="24"/>
        </w:rPr>
        <w:t xml:space="preserve">Parent Contract: </w:t>
      </w:r>
      <w:r w:rsidRPr="0091260F">
        <w:rPr>
          <w:rFonts w:ascii="Times New Roman" w:eastAsia="Times New Roman" w:hAnsi="Times New Roman" w:cs="Times New Roman"/>
          <w:sz w:val="24"/>
          <w:szCs w:val="24"/>
        </w:rPr>
        <w:t>I understand that my child is expected to complete assignments on time. I will</w:t>
      </w:r>
    </w:p>
    <w:p w14:paraId="40992BF0"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14:paraId="4F377E6A"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1EF97563"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t> </w:t>
      </w:r>
    </w:p>
    <w:p w14:paraId="63191860" w14:textId="77777777" w:rsidR="0091260F" w:rsidRPr="0091260F" w:rsidRDefault="0091260F" w:rsidP="0091260F">
      <w:pPr>
        <w:spacing w:before="100" w:beforeAutospacing="1" w:after="100" w:afterAutospacing="1" w:line="240" w:lineRule="auto"/>
        <w:rPr>
          <w:rFonts w:ascii="Times New Roman" w:eastAsia="Times New Roman" w:hAnsi="Times New Roman" w:cs="Times New Roman"/>
          <w:sz w:val="24"/>
          <w:szCs w:val="24"/>
        </w:rPr>
      </w:pPr>
      <w:r w:rsidRPr="0091260F">
        <w:rPr>
          <w:rFonts w:ascii="Times New Roman" w:eastAsia="Times New Roman" w:hAnsi="Times New Roman" w:cs="Times New Roman"/>
          <w:sz w:val="24"/>
          <w:szCs w:val="24"/>
        </w:rPr>
        <w:lastRenderedPageBreak/>
        <w:t xml:space="preserve">Parent </w:t>
      </w:r>
      <w:proofErr w:type="gramStart"/>
      <w:r w:rsidRPr="0091260F">
        <w:rPr>
          <w:rFonts w:ascii="Times New Roman" w:eastAsia="Times New Roman" w:hAnsi="Times New Roman" w:cs="Times New Roman"/>
          <w:sz w:val="24"/>
          <w:szCs w:val="24"/>
        </w:rPr>
        <w:t>Signature:_</w:t>
      </w:r>
      <w:proofErr w:type="gramEnd"/>
      <w:r w:rsidRPr="0091260F">
        <w:rPr>
          <w:rFonts w:ascii="Times New Roman" w:eastAsia="Times New Roman" w:hAnsi="Times New Roman" w:cs="Times New Roman"/>
          <w:sz w:val="24"/>
          <w:szCs w:val="24"/>
        </w:rPr>
        <w:t>_________________________________                                                                                                                    Date:___________</w:t>
      </w:r>
    </w:p>
    <w:p w14:paraId="54C90AAB" w14:textId="77777777" w:rsidR="00F0629F" w:rsidRDefault="00F0629F"/>
    <w:sectPr w:rsidR="00F0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61C75"/>
    <w:multiLevelType w:val="multilevel"/>
    <w:tmpl w:val="EF78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0F"/>
    <w:rsid w:val="0091260F"/>
    <w:rsid w:val="00F0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5EF8"/>
  <w15:chartTrackingRefBased/>
  <w15:docId w15:val="{3A8B01A3-A764-49FE-BBD0-1042118D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26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1260F"/>
    <w:rPr>
      <w:color w:val="0000FF"/>
      <w:u w:val="single"/>
    </w:rPr>
  </w:style>
  <w:style w:type="paragraph" w:styleId="NormalWeb">
    <w:name w:val="Normal (Web)"/>
    <w:basedOn w:val="Normal"/>
    <w:uiPriority w:val="99"/>
    <w:semiHidden/>
    <w:unhideWhenUsed/>
    <w:rsid w:val="009126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260F"/>
    <w:rPr>
      <w:b/>
      <w:bCs/>
    </w:rPr>
  </w:style>
  <w:style w:type="character" w:styleId="Emphasis">
    <w:name w:val="Emphasis"/>
    <w:basedOn w:val="DefaultParagraphFont"/>
    <w:uiPriority w:val="20"/>
    <w:qFormat/>
    <w:rsid w:val="0091260F"/>
    <w:rPr>
      <w:i/>
      <w:iCs/>
    </w:rPr>
  </w:style>
  <w:style w:type="paragraph" w:customStyle="1" w:styleId="hero--subtitle">
    <w:name w:val="hero--subtitle"/>
    <w:basedOn w:val="Normal"/>
    <w:rsid w:val="00912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linkicon">
    <w:name w:val="external_link_icon"/>
    <w:basedOn w:val="DefaultParagraphFont"/>
    <w:rsid w:val="0091260F"/>
  </w:style>
  <w:style w:type="character" w:customStyle="1" w:styleId="screenreader-only">
    <w:name w:val="screenreader-only"/>
    <w:basedOn w:val="DefaultParagraphFont"/>
    <w:rsid w:val="0091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93402">
      <w:bodyDiv w:val="1"/>
      <w:marLeft w:val="0"/>
      <w:marRight w:val="0"/>
      <w:marTop w:val="0"/>
      <w:marBottom w:val="0"/>
      <w:divBdr>
        <w:top w:val="none" w:sz="0" w:space="0" w:color="auto"/>
        <w:left w:val="none" w:sz="0" w:space="0" w:color="auto"/>
        <w:bottom w:val="none" w:sz="0" w:space="0" w:color="auto"/>
        <w:right w:val="none" w:sz="0" w:space="0" w:color="auto"/>
      </w:divBdr>
      <w:divsChild>
        <w:div w:id="1784576038">
          <w:marLeft w:val="0"/>
          <w:marRight w:val="0"/>
          <w:marTop w:val="0"/>
          <w:marBottom w:val="0"/>
          <w:divBdr>
            <w:top w:val="none" w:sz="0" w:space="0" w:color="auto"/>
            <w:left w:val="none" w:sz="0" w:space="0" w:color="auto"/>
            <w:bottom w:val="none" w:sz="0" w:space="0" w:color="auto"/>
            <w:right w:val="none" w:sz="0" w:space="0" w:color="auto"/>
          </w:divBdr>
        </w:div>
        <w:div w:id="187546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brittmath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mind.com/join/brittmath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E305196F12343A1845C2C8DF3AEAD" ma:contentTypeVersion="14" ma:contentTypeDescription="Create a new document." ma:contentTypeScope="" ma:versionID="8b037ac0afb4c0fae0c5a8e7fde5d594">
  <xsd:schema xmlns:xsd="http://www.w3.org/2001/XMLSchema" xmlns:xs="http://www.w3.org/2001/XMLSchema" xmlns:p="http://schemas.microsoft.com/office/2006/metadata/properties" xmlns:ns3="71eafb5c-e089-42d1-ac3e-5e1a0b2dc9bf" xmlns:ns4="196a68d0-f8e3-4b1f-8f69-8e1986425f76" targetNamespace="http://schemas.microsoft.com/office/2006/metadata/properties" ma:root="true" ma:fieldsID="b97af39d8ff8a1cf26ee4d3e0e6a3b84" ns3:_="" ns4:_="">
    <xsd:import namespace="71eafb5c-e089-42d1-ac3e-5e1a0b2dc9bf"/>
    <xsd:import namespace="196a68d0-f8e3-4b1f-8f69-8e1986425f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afb5c-e089-42d1-ac3e-5e1a0b2dc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a68d0-f8e3-4b1f-8f69-8e1986425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eafb5c-e089-42d1-ac3e-5e1a0b2dc9bf" xsi:nil="true"/>
  </documentManagement>
</p:properties>
</file>

<file path=customXml/itemProps1.xml><?xml version="1.0" encoding="utf-8"?>
<ds:datastoreItem xmlns:ds="http://schemas.openxmlformats.org/officeDocument/2006/customXml" ds:itemID="{5E5C9074-5E73-445E-9687-E27B415DE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afb5c-e089-42d1-ac3e-5e1a0b2dc9bf"/>
    <ds:schemaRef ds:uri="196a68d0-f8e3-4b1f-8f69-8e198642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FE6EA-5D07-42CC-BAC8-ACE607D03F5D}">
  <ds:schemaRefs>
    <ds:schemaRef ds:uri="http://schemas.microsoft.com/sharepoint/v3/contenttype/forms"/>
  </ds:schemaRefs>
</ds:datastoreItem>
</file>

<file path=customXml/itemProps3.xml><?xml version="1.0" encoding="utf-8"?>
<ds:datastoreItem xmlns:ds="http://schemas.openxmlformats.org/officeDocument/2006/customXml" ds:itemID="{3B219FAD-DCAD-4E31-9685-105834D7E08C}">
  <ds:schemaRefs>
    <ds:schemaRef ds:uri="71eafb5c-e089-42d1-ac3e-5e1a0b2dc9bf"/>
    <ds:schemaRef ds:uri="http://schemas.openxmlformats.org/package/2006/metadata/core-properties"/>
    <ds:schemaRef ds:uri="http://purl.org/dc/terms/"/>
    <ds:schemaRef ds:uri="196a68d0-f8e3-4b1f-8f69-8e1986425f76"/>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Antoinett</dc:creator>
  <cp:keywords/>
  <dc:description/>
  <cp:lastModifiedBy>Miller, Antoinett</cp:lastModifiedBy>
  <cp:revision>1</cp:revision>
  <dcterms:created xsi:type="dcterms:W3CDTF">2025-07-31T17:17:00Z</dcterms:created>
  <dcterms:modified xsi:type="dcterms:W3CDTF">2025-07-31T17:19:00Z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0x010100CA2E305196F12343A1845C2C8DF3AEAD</vt:lpwstr>
  </property>
</Properties>
</file>